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098" w14:textId="1E0F95DA" w:rsidR="009C1600" w:rsidRPr="00420F52" w:rsidRDefault="009C1600" w:rsidP="00420F52">
      <w:pPr>
        <w:jc w:val="center"/>
        <w:rPr>
          <w:sz w:val="32"/>
          <w:szCs w:val="32"/>
        </w:rPr>
      </w:pPr>
      <w:r w:rsidRPr="00420F52">
        <w:rPr>
          <w:sz w:val="32"/>
          <w:szCs w:val="32"/>
        </w:rPr>
        <w:t>TERMO DE FOMENTO N</w:t>
      </w:r>
      <w:r w:rsidRPr="00420F52">
        <w:rPr>
          <w:sz w:val="32"/>
          <w:szCs w:val="32"/>
          <w:vertAlign w:val="superscript"/>
        </w:rPr>
        <w:t>o</w:t>
      </w:r>
      <w:r w:rsidRPr="00420F52">
        <w:rPr>
          <w:sz w:val="32"/>
          <w:szCs w:val="32"/>
        </w:rPr>
        <w:t xml:space="preserve"> 001/2025</w:t>
      </w:r>
    </w:p>
    <w:p w14:paraId="0F54C55E" w14:textId="77777777" w:rsidR="009C1600" w:rsidRDefault="009C1600" w:rsidP="009C1600">
      <w:pPr>
        <w:jc w:val="both"/>
      </w:pPr>
    </w:p>
    <w:p w14:paraId="292BDFDD" w14:textId="2B59751D" w:rsidR="009C1600" w:rsidRDefault="009C1600" w:rsidP="00420F52">
      <w:pPr>
        <w:ind w:firstLine="708"/>
        <w:jc w:val="both"/>
      </w:pPr>
      <w:r>
        <w:t>Comunicamos a assinatura de instrumento contratual com a Administração Pública Estadual por intermédio da</w:t>
      </w:r>
      <w:r w:rsidRPr="009C1600">
        <w:t xml:space="preserve"> FUNDAÇÃO DE AMPARO À PESQUISA E INOVAÇÃO DO ESPÍRITO SANTO - FAPES, na qualidade de gestora do FUNDO ESTADUAL DE CIÊNCIA E TECNOLOGIA </w:t>
      </w:r>
      <w:r>
        <w:t>–</w:t>
      </w:r>
      <w:r w:rsidRPr="009C1600">
        <w:t xml:space="preserve"> FUNCITEC</w:t>
      </w:r>
      <w:r>
        <w:t>, com as seguintes características:</w:t>
      </w:r>
      <w:r w:rsidRPr="009C1600">
        <w:t xml:space="preserve"> </w:t>
      </w:r>
    </w:p>
    <w:p w14:paraId="735B386E" w14:textId="77777777" w:rsidR="009C1600" w:rsidRDefault="009C1600" w:rsidP="009C1600">
      <w:pPr>
        <w:jc w:val="both"/>
      </w:pPr>
    </w:p>
    <w:p w14:paraId="66CC3D9D" w14:textId="1948A530" w:rsidR="00275B50" w:rsidRPr="00420F52" w:rsidRDefault="009C1600" w:rsidP="009C1600">
      <w:pPr>
        <w:jc w:val="both"/>
      </w:pPr>
      <w:r w:rsidRPr="00420F52">
        <w:t>OBJETO:</w:t>
      </w:r>
      <w:r w:rsidR="00420F52" w:rsidRPr="00420F52">
        <w:tab/>
      </w:r>
      <w:r w:rsidRPr="00420F52">
        <w:t xml:space="preserve"> </w:t>
      </w:r>
      <w:proofErr w:type="spellStart"/>
      <w:r w:rsidRPr="00420F52">
        <w:t>Laboratório</w:t>
      </w:r>
      <w:proofErr w:type="spellEnd"/>
      <w:r w:rsidRPr="00420F52">
        <w:t xml:space="preserve"> de </w:t>
      </w:r>
      <w:proofErr w:type="spellStart"/>
      <w:r w:rsidRPr="00420F52">
        <w:t>Gestão</w:t>
      </w:r>
      <w:proofErr w:type="spellEnd"/>
      <w:r w:rsidRPr="00420F52">
        <w:t xml:space="preserve"> de Energia e Sustentabilidade da SEGER.</w:t>
      </w:r>
    </w:p>
    <w:p w14:paraId="630F6542" w14:textId="77777777" w:rsidR="00275B50" w:rsidRDefault="00275B50" w:rsidP="009C1600">
      <w:pPr>
        <w:jc w:val="both"/>
      </w:pPr>
    </w:p>
    <w:p w14:paraId="60AC7256" w14:textId="21695E27" w:rsidR="00275B50" w:rsidRDefault="00275B50" w:rsidP="00275B50">
      <w:pPr>
        <w:jc w:val="both"/>
      </w:pPr>
      <w:r>
        <w:t xml:space="preserve">Principais </w:t>
      </w:r>
      <w:r w:rsidR="00F04E63">
        <w:t>Propósitos:</w:t>
      </w:r>
    </w:p>
    <w:p w14:paraId="70F243A5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Criar o </w:t>
      </w:r>
      <w:proofErr w:type="spellStart"/>
      <w:r w:rsidRPr="00434551">
        <w:t>Laboratório</w:t>
      </w:r>
      <w:proofErr w:type="spellEnd"/>
      <w:r w:rsidRPr="00434551">
        <w:t xml:space="preserve"> de </w:t>
      </w:r>
      <w:proofErr w:type="spellStart"/>
      <w:r w:rsidRPr="00434551">
        <w:t>Gestão</w:t>
      </w:r>
      <w:proofErr w:type="spellEnd"/>
      <w:r w:rsidRPr="00434551">
        <w:t xml:space="preserve"> de Energia e Sustentabilidade da SEGER, que, por meio da pesquisa </w:t>
      </w:r>
      <w:proofErr w:type="spellStart"/>
      <w:r w:rsidRPr="00434551">
        <w:t>científica</w:t>
      </w:r>
      <w:proofErr w:type="spellEnd"/>
      <w:r w:rsidRPr="00434551">
        <w:t xml:space="preserve">, desenvolverá um modelo de </w:t>
      </w:r>
      <w:proofErr w:type="spellStart"/>
      <w:r w:rsidRPr="00434551">
        <w:t>gestão</w:t>
      </w:r>
      <w:proofErr w:type="spellEnd"/>
      <w:r w:rsidRPr="00434551">
        <w:t xml:space="preserve"> </w:t>
      </w:r>
      <w:proofErr w:type="spellStart"/>
      <w:r w:rsidRPr="00434551">
        <w:t>energética</w:t>
      </w:r>
      <w:proofErr w:type="spellEnd"/>
      <w:r w:rsidRPr="00434551">
        <w:t xml:space="preserve">, focado em </w:t>
      </w:r>
      <w:proofErr w:type="spellStart"/>
      <w:r w:rsidRPr="00434551">
        <w:t>práticas</w:t>
      </w:r>
      <w:proofErr w:type="spellEnd"/>
      <w:r w:rsidRPr="00434551">
        <w:t xml:space="preserve"> voltadas à </w:t>
      </w:r>
      <w:proofErr w:type="spellStart"/>
      <w:r w:rsidRPr="00434551">
        <w:t>eficiência</w:t>
      </w:r>
      <w:proofErr w:type="spellEnd"/>
      <w:r w:rsidRPr="00434551">
        <w:t xml:space="preserve"> </w:t>
      </w:r>
      <w:proofErr w:type="spellStart"/>
      <w:r w:rsidRPr="00434551">
        <w:t>energética</w:t>
      </w:r>
      <w:proofErr w:type="spellEnd"/>
      <w:r w:rsidRPr="00434551">
        <w:t xml:space="preserve">, o uso de fontes </w:t>
      </w:r>
      <w:proofErr w:type="spellStart"/>
      <w:r w:rsidRPr="00434551">
        <w:t>renováveis</w:t>
      </w:r>
      <w:proofErr w:type="spellEnd"/>
      <w:r w:rsidRPr="00434551">
        <w:t xml:space="preserve"> e a </w:t>
      </w:r>
      <w:proofErr w:type="spellStart"/>
      <w:r w:rsidRPr="00434551">
        <w:t>redução</w:t>
      </w:r>
      <w:proofErr w:type="spellEnd"/>
      <w:r w:rsidRPr="00434551">
        <w:t xml:space="preserve"> de </w:t>
      </w:r>
      <w:r w:rsidR="00F04E63" w:rsidRPr="00434551">
        <w:t>emissões</w:t>
      </w:r>
      <w:r w:rsidRPr="00434551">
        <w:t xml:space="preserve"> de carbono, para o setor </w:t>
      </w:r>
      <w:proofErr w:type="spellStart"/>
      <w:r w:rsidRPr="00434551">
        <w:t>público</w:t>
      </w:r>
      <w:proofErr w:type="spellEnd"/>
      <w:r w:rsidRPr="00434551">
        <w:t xml:space="preserve"> estadual</w:t>
      </w:r>
      <w:r>
        <w:t>; a redução gradual de gastos está estimada em</w:t>
      </w:r>
      <w:r w:rsidRPr="00434551">
        <w:t xml:space="preserve"> 10%, 15%</w:t>
      </w:r>
      <w:r>
        <w:t>, alcançando</w:t>
      </w:r>
      <w:r w:rsidRPr="00434551">
        <w:t xml:space="preserve"> 25% </w:t>
      </w:r>
      <w:r>
        <w:t>ao final do projeto;</w:t>
      </w:r>
    </w:p>
    <w:p w14:paraId="2AF002ED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Desenvolver o Plano de </w:t>
      </w:r>
      <w:proofErr w:type="spellStart"/>
      <w:r w:rsidRPr="00434551">
        <w:t>Gestão</w:t>
      </w:r>
      <w:proofErr w:type="spellEnd"/>
      <w:r w:rsidRPr="00434551">
        <w:t xml:space="preserve"> </w:t>
      </w:r>
      <w:proofErr w:type="spellStart"/>
      <w:r w:rsidRPr="00434551">
        <w:t>Energética</w:t>
      </w:r>
      <w:proofErr w:type="spellEnd"/>
      <w:r w:rsidRPr="00434551">
        <w:t xml:space="preserve"> do </w:t>
      </w:r>
      <w:proofErr w:type="spellStart"/>
      <w:r w:rsidRPr="00434551">
        <w:t>Espírito</w:t>
      </w:r>
      <w:proofErr w:type="spellEnd"/>
      <w:r w:rsidRPr="00434551">
        <w:t xml:space="preserve"> Santo com metas, objetivos e </w:t>
      </w:r>
      <w:proofErr w:type="spellStart"/>
      <w:r w:rsidRPr="00434551">
        <w:t>estratégias</w:t>
      </w:r>
      <w:proofErr w:type="spellEnd"/>
      <w:r w:rsidRPr="00434551">
        <w:t xml:space="preserve"> para a </w:t>
      </w:r>
      <w:proofErr w:type="spellStart"/>
      <w:r w:rsidRPr="00434551">
        <w:t>redução</w:t>
      </w:r>
      <w:proofErr w:type="spellEnd"/>
      <w:r w:rsidRPr="00434551">
        <w:t xml:space="preserve"> do consumo e melhoria da </w:t>
      </w:r>
      <w:proofErr w:type="spellStart"/>
      <w:r w:rsidRPr="00434551">
        <w:t>eficiência</w:t>
      </w:r>
      <w:proofErr w:type="spellEnd"/>
      <w:r w:rsidRPr="00434551">
        <w:t xml:space="preserve"> </w:t>
      </w:r>
      <w:proofErr w:type="spellStart"/>
      <w:r w:rsidRPr="00434551">
        <w:t>energética</w:t>
      </w:r>
      <w:proofErr w:type="spellEnd"/>
      <w:r w:rsidRPr="00434551">
        <w:t xml:space="preserve"> nos </w:t>
      </w:r>
      <w:proofErr w:type="spellStart"/>
      <w:r w:rsidRPr="00434551">
        <w:t>prédios</w:t>
      </w:r>
      <w:proofErr w:type="spellEnd"/>
      <w:r w:rsidRPr="00434551">
        <w:t xml:space="preserve"> </w:t>
      </w:r>
      <w:proofErr w:type="spellStart"/>
      <w:r w:rsidRPr="00434551">
        <w:t>públicos</w:t>
      </w:r>
      <w:proofErr w:type="spellEnd"/>
      <w:r w:rsidRPr="00434551">
        <w:t xml:space="preserve">, adotando </w:t>
      </w:r>
      <w:proofErr w:type="spellStart"/>
      <w:r w:rsidRPr="00434551">
        <w:t>práticas</w:t>
      </w:r>
      <w:proofErr w:type="spellEnd"/>
      <w:r w:rsidRPr="00434551">
        <w:t xml:space="preserve"> </w:t>
      </w:r>
      <w:proofErr w:type="spellStart"/>
      <w:r w:rsidRPr="00434551">
        <w:t>sustentáveis</w:t>
      </w:r>
      <w:proofErr w:type="spellEnd"/>
      <w:r w:rsidRPr="00434551">
        <w:t xml:space="preserve"> que possam ser replicadas em outras esferas da </w:t>
      </w:r>
      <w:proofErr w:type="spellStart"/>
      <w:r w:rsidRPr="00434551">
        <w:t>Administração</w:t>
      </w:r>
      <w:proofErr w:type="spellEnd"/>
      <w:r w:rsidRPr="00434551">
        <w:t xml:space="preserve">; </w:t>
      </w:r>
    </w:p>
    <w:p w14:paraId="1A553303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Desenvolver uma ferramenta de </w:t>
      </w:r>
      <w:proofErr w:type="spellStart"/>
      <w:r w:rsidRPr="00434551">
        <w:t>obtenção</w:t>
      </w:r>
      <w:proofErr w:type="spellEnd"/>
      <w:r w:rsidRPr="00434551">
        <w:t xml:space="preserve">, </w:t>
      </w:r>
      <w:proofErr w:type="spellStart"/>
      <w:r w:rsidRPr="00434551">
        <w:t>análise</w:t>
      </w:r>
      <w:proofErr w:type="spellEnd"/>
      <w:r w:rsidRPr="00434551">
        <w:t xml:space="preserve"> e </w:t>
      </w:r>
      <w:proofErr w:type="spellStart"/>
      <w:r w:rsidRPr="00434551">
        <w:t>previsão</w:t>
      </w:r>
      <w:proofErr w:type="spellEnd"/>
      <w:r w:rsidRPr="00434551">
        <w:t xml:space="preserve"> de dados por meio do uso de </w:t>
      </w:r>
      <w:proofErr w:type="spellStart"/>
      <w:r w:rsidRPr="00434551">
        <w:t>técnicas</w:t>
      </w:r>
      <w:proofErr w:type="spellEnd"/>
      <w:r w:rsidRPr="00434551">
        <w:t xml:space="preserve"> de </w:t>
      </w:r>
      <w:proofErr w:type="spellStart"/>
      <w:r w:rsidRPr="00434551">
        <w:t>inteligência</w:t>
      </w:r>
      <w:proofErr w:type="spellEnd"/>
      <w:r w:rsidRPr="00434551">
        <w:t xml:space="preserve"> artificial capaz de avaliar e apresentar </w:t>
      </w:r>
      <w:proofErr w:type="spellStart"/>
      <w:r w:rsidRPr="00434551">
        <w:t>informações</w:t>
      </w:r>
      <w:proofErr w:type="spellEnd"/>
      <w:r w:rsidRPr="00434551">
        <w:t xml:space="preserve"> sobre consumo e </w:t>
      </w:r>
      <w:proofErr w:type="spellStart"/>
      <w:r w:rsidRPr="00434551">
        <w:t>geração</w:t>
      </w:r>
      <w:proofErr w:type="spellEnd"/>
      <w:r w:rsidRPr="00434551">
        <w:t xml:space="preserve"> de energia </w:t>
      </w:r>
      <w:proofErr w:type="spellStart"/>
      <w:r w:rsidRPr="00434551">
        <w:t>elétrica</w:t>
      </w:r>
      <w:proofErr w:type="spellEnd"/>
      <w:r w:rsidRPr="00434551">
        <w:t xml:space="preserve">, demanda de </w:t>
      </w:r>
      <w:proofErr w:type="spellStart"/>
      <w:r w:rsidRPr="00434551">
        <w:t>potência</w:t>
      </w:r>
      <w:proofErr w:type="spellEnd"/>
      <w:r w:rsidRPr="00434551">
        <w:t xml:space="preserve"> e todos os custos associados, para auxiliar a </w:t>
      </w:r>
      <w:proofErr w:type="spellStart"/>
      <w:r w:rsidRPr="00434551">
        <w:t>implementação</w:t>
      </w:r>
      <w:proofErr w:type="spellEnd"/>
      <w:r w:rsidRPr="00434551">
        <w:t xml:space="preserve"> de tecnologias de gerencialmente </w:t>
      </w:r>
      <w:proofErr w:type="spellStart"/>
      <w:r w:rsidRPr="00434551">
        <w:t>energético</w:t>
      </w:r>
      <w:proofErr w:type="spellEnd"/>
      <w:r w:rsidRPr="00434551">
        <w:t xml:space="preserve"> em </w:t>
      </w:r>
      <w:proofErr w:type="spellStart"/>
      <w:r w:rsidRPr="00434551">
        <w:t>edifícios</w:t>
      </w:r>
      <w:proofErr w:type="spellEnd"/>
      <w:r w:rsidRPr="00434551">
        <w:t xml:space="preserve"> </w:t>
      </w:r>
      <w:proofErr w:type="spellStart"/>
      <w:r w:rsidRPr="00434551">
        <w:t>públicos</w:t>
      </w:r>
      <w:proofErr w:type="spellEnd"/>
      <w:r w:rsidRPr="00434551">
        <w:t xml:space="preserve"> estaduais; </w:t>
      </w:r>
    </w:p>
    <w:p w14:paraId="42D77871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Monitorar o consumo </w:t>
      </w:r>
      <w:proofErr w:type="spellStart"/>
      <w:r w:rsidRPr="00434551">
        <w:t>energético</w:t>
      </w:r>
      <w:proofErr w:type="spellEnd"/>
      <w:r w:rsidRPr="00434551">
        <w:t xml:space="preserve"> com ferramentas de coleta e </w:t>
      </w:r>
      <w:proofErr w:type="spellStart"/>
      <w:r w:rsidRPr="00434551">
        <w:t>análise</w:t>
      </w:r>
      <w:proofErr w:type="spellEnd"/>
      <w:r w:rsidRPr="00434551">
        <w:t xml:space="preserve"> de dados em tempo real (incluindo metodologias de </w:t>
      </w:r>
      <w:proofErr w:type="spellStart"/>
      <w:r w:rsidRPr="00434551">
        <w:t>inteligência</w:t>
      </w:r>
      <w:proofErr w:type="spellEnd"/>
      <w:r w:rsidRPr="00434551">
        <w:t xml:space="preserve"> artificial, modelagem de </w:t>
      </w:r>
      <w:proofErr w:type="spellStart"/>
      <w:r w:rsidRPr="00434551">
        <w:t>séries</w:t>
      </w:r>
      <w:proofErr w:type="spellEnd"/>
      <w:r w:rsidRPr="00434551">
        <w:t xml:space="preserve"> temporais, aprendizado de </w:t>
      </w:r>
      <w:proofErr w:type="spellStart"/>
      <w:r w:rsidRPr="00434551">
        <w:t>máquina</w:t>
      </w:r>
      <w:proofErr w:type="spellEnd"/>
      <w:r w:rsidRPr="00434551">
        <w:t xml:space="preserve">, etc.) para prever a </w:t>
      </w:r>
      <w:proofErr w:type="spellStart"/>
      <w:r w:rsidRPr="00434551">
        <w:t>geração</w:t>
      </w:r>
      <w:proofErr w:type="spellEnd"/>
      <w:r w:rsidRPr="00434551">
        <w:t xml:space="preserve"> de energia e a demanda de </w:t>
      </w:r>
      <w:proofErr w:type="spellStart"/>
      <w:r w:rsidRPr="00434551">
        <w:t>potência</w:t>
      </w:r>
      <w:proofErr w:type="spellEnd"/>
      <w:r w:rsidRPr="00434551">
        <w:t xml:space="preserve"> das unidades de consumo; </w:t>
      </w:r>
    </w:p>
    <w:p w14:paraId="687C9BAA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Otimizar a </w:t>
      </w:r>
      <w:proofErr w:type="spellStart"/>
      <w:r w:rsidRPr="00434551">
        <w:t>gestão</w:t>
      </w:r>
      <w:proofErr w:type="spellEnd"/>
      <w:r w:rsidRPr="00434551">
        <w:t xml:space="preserve"> de contratos para reduzir os custos associados, incluindo a </w:t>
      </w:r>
      <w:proofErr w:type="spellStart"/>
      <w:r w:rsidRPr="00434551">
        <w:t>integração</w:t>
      </w:r>
      <w:proofErr w:type="spellEnd"/>
      <w:r w:rsidRPr="00434551">
        <w:t xml:space="preserve"> de fontes </w:t>
      </w:r>
      <w:proofErr w:type="spellStart"/>
      <w:r w:rsidRPr="00434551">
        <w:t>renováveis</w:t>
      </w:r>
      <w:proofErr w:type="spellEnd"/>
      <w:r w:rsidRPr="00434551">
        <w:t xml:space="preserve"> e a </w:t>
      </w:r>
      <w:proofErr w:type="spellStart"/>
      <w:r w:rsidRPr="00434551">
        <w:t>utilização</w:t>
      </w:r>
      <w:proofErr w:type="spellEnd"/>
      <w:r w:rsidRPr="00434551">
        <w:t xml:space="preserve"> do Mercado Livre de Energia, garantindo maior autonomia </w:t>
      </w:r>
      <w:proofErr w:type="spellStart"/>
      <w:r w:rsidRPr="00434551">
        <w:t>energética</w:t>
      </w:r>
      <w:proofErr w:type="spellEnd"/>
      <w:r w:rsidRPr="00434551">
        <w:t xml:space="preserve"> e </w:t>
      </w:r>
      <w:proofErr w:type="spellStart"/>
      <w:r w:rsidRPr="00434551">
        <w:t>redução</w:t>
      </w:r>
      <w:proofErr w:type="spellEnd"/>
      <w:r w:rsidRPr="00434551">
        <w:t xml:space="preserve"> dos impactos ambientais e a </w:t>
      </w:r>
      <w:proofErr w:type="spellStart"/>
      <w:r w:rsidRPr="00434551">
        <w:t>comercialização</w:t>
      </w:r>
      <w:proofErr w:type="spellEnd"/>
      <w:r w:rsidRPr="00434551">
        <w:t xml:space="preserve"> de excedentes;</w:t>
      </w:r>
    </w:p>
    <w:p w14:paraId="3F9D10F0" w14:textId="77777777" w:rsidR="00420F52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Realizar estudos para quantificar a </w:t>
      </w:r>
      <w:proofErr w:type="spellStart"/>
      <w:r w:rsidRPr="00434551">
        <w:t>redução</w:t>
      </w:r>
      <w:proofErr w:type="spellEnd"/>
      <w:r w:rsidRPr="00434551">
        <w:t xml:space="preserve"> das </w:t>
      </w:r>
      <w:proofErr w:type="spellStart"/>
      <w:r w:rsidRPr="00434551">
        <w:t>emissões</w:t>
      </w:r>
      <w:proofErr w:type="spellEnd"/>
      <w:r w:rsidRPr="00434551">
        <w:t xml:space="preserve"> de gases de efeito estufa decorrentes das </w:t>
      </w:r>
      <w:r w:rsidR="00F04E63" w:rsidRPr="00434551">
        <w:t>ações</w:t>
      </w:r>
      <w:r w:rsidRPr="00434551">
        <w:t xml:space="preserve"> do projeto e monitorar os resultados; </w:t>
      </w:r>
    </w:p>
    <w:p w14:paraId="5B44F3FD" w14:textId="25D38B8B" w:rsidR="009C1600" w:rsidRDefault="00275B50" w:rsidP="00420F52">
      <w:pPr>
        <w:pStyle w:val="PargrafodaLista"/>
        <w:numPr>
          <w:ilvl w:val="0"/>
          <w:numId w:val="1"/>
        </w:numPr>
        <w:jc w:val="both"/>
      </w:pPr>
      <w:r w:rsidRPr="00434551">
        <w:t xml:space="preserve">Promover programas de </w:t>
      </w:r>
      <w:proofErr w:type="spellStart"/>
      <w:r w:rsidRPr="00434551">
        <w:t>formação</w:t>
      </w:r>
      <w:proofErr w:type="spellEnd"/>
      <w:r w:rsidRPr="00434551">
        <w:t xml:space="preserve"> e </w:t>
      </w:r>
      <w:proofErr w:type="spellStart"/>
      <w:r w:rsidRPr="00434551">
        <w:t>qualificação</w:t>
      </w:r>
      <w:proofErr w:type="spellEnd"/>
      <w:r w:rsidRPr="00434551">
        <w:t xml:space="preserve"> de servidores e </w:t>
      </w:r>
      <w:proofErr w:type="spellStart"/>
      <w:r w:rsidRPr="00434551">
        <w:t>técnicos</w:t>
      </w:r>
      <w:proofErr w:type="spellEnd"/>
      <w:r w:rsidRPr="00434551">
        <w:t xml:space="preserve"> em </w:t>
      </w:r>
      <w:proofErr w:type="spellStart"/>
      <w:r w:rsidRPr="00434551">
        <w:t>práticas</w:t>
      </w:r>
      <w:proofErr w:type="spellEnd"/>
      <w:r w:rsidRPr="00434551">
        <w:t xml:space="preserve"> de </w:t>
      </w:r>
      <w:proofErr w:type="spellStart"/>
      <w:r w:rsidRPr="00434551">
        <w:t>eficiência</w:t>
      </w:r>
      <w:proofErr w:type="spellEnd"/>
      <w:r w:rsidRPr="00434551">
        <w:t xml:space="preserve"> </w:t>
      </w:r>
      <w:proofErr w:type="spellStart"/>
      <w:r w:rsidRPr="00434551">
        <w:t>energética</w:t>
      </w:r>
      <w:proofErr w:type="spellEnd"/>
      <w:r w:rsidRPr="00434551">
        <w:t xml:space="preserve"> e uso de energias </w:t>
      </w:r>
      <w:proofErr w:type="spellStart"/>
      <w:r w:rsidRPr="00434551">
        <w:t>renováveis</w:t>
      </w:r>
      <w:proofErr w:type="spellEnd"/>
      <w:r w:rsidRPr="00434551">
        <w:t xml:space="preserve">, garantindo que os conhecimentos produzidos sejam consolidados na </w:t>
      </w:r>
      <w:proofErr w:type="spellStart"/>
      <w:r w:rsidRPr="00434551">
        <w:t>Administração</w:t>
      </w:r>
      <w:proofErr w:type="spellEnd"/>
      <w:r w:rsidRPr="00434551">
        <w:t xml:space="preserve">; </w:t>
      </w:r>
      <w:r w:rsidR="009C1600" w:rsidRPr="009C1600">
        <w:br/>
      </w:r>
    </w:p>
    <w:p w14:paraId="32F0A340" w14:textId="65A0F7FA" w:rsidR="009C1600" w:rsidRDefault="009C1600" w:rsidP="00420F52">
      <w:pPr>
        <w:spacing w:after="240"/>
        <w:jc w:val="both"/>
      </w:pPr>
      <w:r w:rsidRPr="009C1600">
        <w:t>RECUROS:</w:t>
      </w:r>
      <w:r w:rsidR="00420F52">
        <w:t xml:space="preserve"> </w:t>
      </w:r>
      <w:proofErr w:type="spellStart"/>
      <w:r w:rsidRPr="009C1600">
        <w:t>Dotação</w:t>
      </w:r>
      <w:proofErr w:type="spellEnd"/>
      <w:r w:rsidRPr="009C1600">
        <w:t xml:space="preserve"> </w:t>
      </w:r>
      <w:proofErr w:type="spellStart"/>
      <w:r w:rsidRPr="009C1600">
        <w:t>orçamentária</w:t>
      </w:r>
      <w:proofErr w:type="spellEnd"/>
      <w:r w:rsidRPr="009C1600">
        <w:t xml:space="preserve"> 19.572.0017.2235</w:t>
      </w:r>
      <w:r>
        <w:t xml:space="preserve">, </w:t>
      </w:r>
      <w:r w:rsidRPr="009C1600">
        <w:t xml:space="preserve">Fonte - FUNCITEC - Subconta </w:t>
      </w:r>
      <w:r>
        <w:t>–</w:t>
      </w:r>
      <w:r w:rsidRPr="009C1600">
        <w:t xml:space="preserve"> CTI</w:t>
      </w:r>
    </w:p>
    <w:p w14:paraId="7EB7C200" w14:textId="6B5619E5" w:rsidR="009C1600" w:rsidRDefault="009C1600" w:rsidP="00420F52">
      <w:pPr>
        <w:spacing w:after="240"/>
        <w:jc w:val="both"/>
      </w:pPr>
      <w:r w:rsidRPr="009C1600">
        <w:t xml:space="preserve">VIGÊNCIA: 40 (quarenta) meses </w:t>
      </w:r>
      <w:proofErr w:type="gramStart"/>
      <w:r w:rsidR="00420F52">
        <w:t>à</w:t>
      </w:r>
      <w:proofErr w:type="gramEnd"/>
      <w:r w:rsidRPr="009C1600">
        <w:t xml:space="preserve"> partir do primeiro dia seguinte ao da </w:t>
      </w:r>
      <w:proofErr w:type="spellStart"/>
      <w:r w:rsidRPr="009C1600">
        <w:t>publicação</w:t>
      </w:r>
      <w:proofErr w:type="spellEnd"/>
      <w:r w:rsidRPr="009C1600">
        <w:t xml:space="preserve"> de seu extrato na imprensa o</w:t>
      </w:r>
      <w:r>
        <w:t>fi</w:t>
      </w:r>
      <w:r w:rsidRPr="009C1600">
        <w:t>cial.</w:t>
      </w:r>
    </w:p>
    <w:p w14:paraId="42C2150D" w14:textId="612C4B7E" w:rsidR="009C1600" w:rsidRDefault="009C1600" w:rsidP="00420F52">
      <w:pPr>
        <w:spacing w:after="240"/>
        <w:jc w:val="both"/>
      </w:pPr>
      <w:r w:rsidRPr="009C1600">
        <w:t>PROCESSO: 2025-0L4W3</w:t>
      </w:r>
      <w:bookmarkStart w:id="0" w:name="_GoBack"/>
      <w:bookmarkEnd w:id="0"/>
    </w:p>
    <w:p w14:paraId="7259A1CE" w14:textId="6A9A7687" w:rsidR="009C1600" w:rsidRPr="00420F52" w:rsidRDefault="009C1600" w:rsidP="00420F52">
      <w:pPr>
        <w:jc w:val="center"/>
      </w:pPr>
      <w:proofErr w:type="spellStart"/>
      <w:r w:rsidRPr="00420F52">
        <w:t>Vitória</w:t>
      </w:r>
      <w:proofErr w:type="spellEnd"/>
      <w:r w:rsidRPr="00420F52">
        <w:t>, 17 de janeiro de 2025</w:t>
      </w:r>
    </w:p>
    <w:p w14:paraId="64C28626" w14:textId="77777777" w:rsidR="009C1600" w:rsidRPr="009C1600" w:rsidRDefault="009C1600" w:rsidP="009C1600"/>
    <w:p w14:paraId="47DA6252" w14:textId="77777777" w:rsidR="001C5E3B" w:rsidRDefault="001C5E3B"/>
    <w:sectPr w:rsidR="001C5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9D3"/>
    <w:multiLevelType w:val="hybridMultilevel"/>
    <w:tmpl w:val="F67EE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00"/>
    <w:rsid w:val="001C5E3B"/>
    <w:rsid w:val="001E4086"/>
    <w:rsid w:val="00275B50"/>
    <w:rsid w:val="00420F52"/>
    <w:rsid w:val="004F60C3"/>
    <w:rsid w:val="007C5978"/>
    <w:rsid w:val="009C1600"/>
    <w:rsid w:val="00AD3CE1"/>
    <w:rsid w:val="00CA4E20"/>
    <w:rsid w:val="00F04E63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18DE"/>
  <w15:chartTrackingRefBased/>
  <w15:docId w15:val="{EB3FD23F-798B-A641-80A2-8CBB23C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1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6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6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6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6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6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6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6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1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16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6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16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6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Henrique Pereira</dc:creator>
  <cp:keywords/>
  <dc:description/>
  <cp:lastModifiedBy>G-Tecnologia</cp:lastModifiedBy>
  <cp:revision>2</cp:revision>
  <dcterms:created xsi:type="dcterms:W3CDTF">2025-03-04T16:07:00Z</dcterms:created>
  <dcterms:modified xsi:type="dcterms:W3CDTF">2025-03-04T16:07:00Z</dcterms:modified>
</cp:coreProperties>
</file>